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F4437" w:rsidTr="00157B0B">
        <w:tc>
          <w:tcPr>
            <w:tcW w:w="4785" w:type="dxa"/>
          </w:tcPr>
          <w:p w:rsidR="002F4437" w:rsidRDefault="002F4437" w:rsidP="00157B0B">
            <w:pPr>
              <w:rPr>
                <w:sz w:val="28"/>
                <w:szCs w:val="28"/>
              </w:rPr>
            </w:pPr>
          </w:p>
          <w:p w:rsidR="002F4437" w:rsidRDefault="002F4437" w:rsidP="00157B0B">
            <w:pPr>
              <w:rPr>
                <w:sz w:val="28"/>
                <w:szCs w:val="28"/>
              </w:rPr>
            </w:pPr>
          </w:p>
          <w:p w:rsidR="002F4437" w:rsidRDefault="002F4437" w:rsidP="00157B0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F4437" w:rsidRDefault="002F4437" w:rsidP="00157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2F4437" w:rsidRDefault="005E5B72" w:rsidP="00157B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2F443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 </w:t>
            </w:r>
            <w:r w:rsidR="002F4437">
              <w:rPr>
                <w:rFonts w:ascii="Times New Roman" w:hAnsi="Times New Roman" w:cs="Times New Roman"/>
                <w:sz w:val="28"/>
                <w:szCs w:val="28"/>
              </w:rPr>
              <w:t xml:space="preserve">«Культура </w:t>
            </w:r>
            <w:proofErr w:type="spellStart"/>
            <w:r w:rsidR="002F4437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2F443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2F4437" w:rsidRPr="008C3351" w:rsidRDefault="002F4437" w:rsidP="002F4437">
      <w:pPr>
        <w:shd w:val="clear" w:color="auto" w:fill="FFFFFF"/>
        <w:rPr>
          <w:sz w:val="28"/>
          <w:szCs w:val="28"/>
        </w:rPr>
      </w:pPr>
    </w:p>
    <w:p w:rsidR="002F4437" w:rsidRPr="007A1C2F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255">
        <w:rPr>
          <w:rFonts w:ascii="Times New Roman" w:hAnsi="Times New Roman" w:cs="Times New Roman"/>
          <w:b/>
          <w:sz w:val="28"/>
          <w:szCs w:val="28"/>
        </w:rPr>
        <w:t>Подпрограмма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proofErr w:type="spellStart"/>
      <w:r w:rsidR="00195F5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95F5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2F4437" w:rsidRPr="00331255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37" w:rsidRPr="00331255" w:rsidRDefault="002F4437" w:rsidP="002F4437">
      <w:pPr>
        <w:jc w:val="center"/>
        <w:rPr>
          <w:rFonts w:ascii="Times New Roman" w:hAnsi="Times New Roman" w:cs="Times New Roman"/>
        </w:rPr>
      </w:pPr>
    </w:p>
    <w:p w:rsidR="002F4437" w:rsidRPr="007A1C2F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255">
        <w:rPr>
          <w:rFonts w:ascii="Times New Roman" w:hAnsi="Times New Roman" w:cs="Times New Roman"/>
          <w:b/>
          <w:sz w:val="28"/>
          <w:szCs w:val="28"/>
        </w:rPr>
        <w:t>Паспорт подпрограммы«Создание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</w:r>
      <w:r w:rsidR="00195F5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proofErr w:type="spellStart"/>
      <w:r w:rsidR="00195F5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95F5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2F4437" w:rsidRPr="00331255" w:rsidRDefault="002F4437" w:rsidP="002F44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37" w:rsidRPr="00331255" w:rsidRDefault="002F4437" w:rsidP="002F4437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537BE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обеспечения 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  <w:r w:rsidR="00BC2F1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2F4437" w:rsidRPr="00331255" w:rsidTr="00157B0B">
        <w:tc>
          <w:tcPr>
            <w:tcW w:w="3369" w:type="dxa"/>
          </w:tcPr>
          <w:p w:rsidR="00BC2F1C" w:rsidRDefault="00BC2F1C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BC2F1C" w:rsidRDefault="00BC2F1C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537BEA" w:rsidRPr="00331255" w:rsidTr="00157B0B">
        <w:tc>
          <w:tcPr>
            <w:tcW w:w="3369" w:type="dxa"/>
          </w:tcPr>
          <w:p w:rsidR="00537BEA" w:rsidRPr="00331255" w:rsidRDefault="00537BEA" w:rsidP="00BC07E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Соисполнители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537BEA" w:rsidRPr="00331255" w:rsidRDefault="00537BEA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F4437" w:rsidRPr="00331255" w:rsidTr="00157B0B">
        <w:tc>
          <w:tcPr>
            <w:tcW w:w="3369" w:type="dxa"/>
          </w:tcPr>
          <w:p w:rsidR="00537BEA" w:rsidRDefault="00537BEA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2F4437" w:rsidRPr="00331255" w:rsidRDefault="00BC07E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F4437"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537BEA" w:rsidRDefault="00537BEA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Организация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ремеслам.</w:t>
            </w: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BC07E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Задачи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2F4437" w:rsidRPr="00331255" w:rsidRDefault="002F4437" w:rsidP="00157B0B">
            <w:pPr>
              <w:pStyle w:val="a4"/>
              <w:ind w:firstLine="0"/>
              <w:rPr>
                <w:sz w:val="28"/>
                <w:szCs w:val="28"/>
              </w:rPr>
            </w:pPr>
            <w:r w:rsidRPr="00331255">
              <w:rPr>
                <w:sz w:val="28"/>
                <w:szCs w:val="28"/>
              </w:rPr>
              <w:t>1.Организация обеспечения творческой деятельности населения.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2.Проведение фестивалей, выставок, смотров, конкурсов и      иных зрелищных мероприятий силами учреждения.</w:t>
            </w: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Целевые индикаторы и показатели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157B0B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1.Сохранение числа участников клубных формирований.</w:t>
            </w:r>
          </w:p>
          <w:p w:rsidR="002F4437" w:rsidRPr="00331255" w:rsidRDefault="002F4437" w:rsidP="00157B0B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2. Проведение культурно- массовых мероприятий в соответствии            с Планом мероприятий по развитию культуры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  <w:p w:rsidR="002F4437" w:rsidRPr="00331255" w:rsidRDefault="002F4437" w:rsidP="00157B0B">
            <w:pPr>
              <w:pStyle w:val="a4"/>
              <w:tabs>
                <w:tab w:val="left" w:pos="3420"/>
              </w:tabs>
              <w:ind w:firstLine="0"/>
              <w:rPr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Объёмы                      и источники             финансирования </w:t>
            </w:r>
          </w:p>
          <w:p w:rsidR="002F4437" w:rsidRPr="00331255" w:rsidRDefault="00BC07E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F4437"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 подпрограммы в 201</w:t>
            </w:r>
            <w:r w:rsidR="002611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-2016 годах составляет  </w:t>
            </w:r>
            <w:bookmarkStart w:id="0" w:name="_GoBack"/>
            <w:bookmarkEnd w:id="0"/>
            <w:r w:rsidR="005A3E06">
              <w:rPr>
                <w:rFonts w:ascii="Times New Roman" w:hAnsi="Times New Roman" w:cs="Times New Roman"/>
                <w:sz w:val="28"/>
                <w:szCs w:val="28"/>
              </w:rPr>
              <w:t xml:space="preserve">22011,4 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 w:rsidR="00261169"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</w:p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        2014 г. </w:t>
            </w:r>
            <w:r w:rsidR="00261169">
              <w:rPr>
                <w:rFonts w:ascii="Times New Roman" w:hAnsi="Times New Roman" w:cs="Times New Roman"/>
                <w:sz w:val="28"/>
                <w:szCs w:val="28"/>
              </w:rPr>
              <w:t>7929,08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2015 г.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6547,17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2F4437" w:rsidRDefault="002F4437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31255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7535,15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руб.</w:t>
            </w:r>
            <w:r w:rsidR="00261169">
              <w:rPr>
                <w:rFonts w:ascii="Times New Roman" w:hAnsi="Times New Roman" w:cs="Times New Roman"/>
                <w:sz w:val="28"/>
                <w:szCs w:val="28"/>
              </w:rPr>
              <w:t>; из них</w:t>
            </w:r>
          </w:p>
          <w:p w:rsidR="00261169" w:rsidRDefault="00261169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счет средств районного бюджета в 2014-2016 годах  21966,4 тысяч рублей, в том числе по годам</w:t>
            </w:r>
          </w:p>
          <w:p w:rsidR="00261169" w:rsidRDefault="00261169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 - 7884,08 тыс. руб.</w:t>
            </w:r>
          </w:p>
          <w:p w:rsidR="00261169" w:rsidRPr="00331255" w:rsidRDefault="00261169" w:rsidP="00261169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2015 г.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6547,17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261169" w:rsidRDefault="00261169" w:rsidP="00261169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31255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7535,15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61169" w:rsidRDefault="00261169" w:rsidP="00261169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счет средств федерального бюджета в 2014 году - 45,0 тыс. рублей.</w:t>
            </w:r>
          </w:p>
          <w:p w:rsidR="002F4437" w:rsidRPr="00331255" w:rsidRDefault="002F4437" w:rsidP="00157B0B">
            <w:pPr>
              <w:pStyle w:val="a4"/>
              <w:ind w:firstLine="0"/>
              <w:rPr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BC07E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конечные                 результаты  реализации          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1. Сохранение  числа участников клубных формирований  к 2016 году в количестве 140 человек, в том числе  детей до 14 лет – 84 человека.   </w:t>
            </w: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157B0B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2. Выполнение Плана мероприятий по развитию культуры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Ставропольского края, утвержденного постановлением  администрации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4437" w:rsidRDefault="002F4437" w:rsidP="00A775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0DB2">
        <w:rPr>
          <w:rFonts w:ascii="Times New Roman" w:hAnsi="Times New Roman" w:cs="Times New Roman"/>
          <w:sz w:val="28"/>
          <w:szCs w:val="28"/>
        </w:rPr>
        <w:t xml:space="preserve">Раздел 1. Характеристика сферы реализации </w:t>
      </w:r>
      <w:r w:rsidR="007E4BC5">
        <w:rPr>
          <w:rFonts w:ascii="Times New Roman" w:hAnsi="Times New Roman" w:cs="Times New Roman"/>
          <w:sz w:val="28"/>
          <w:szCs w:val="28"/>
        </w:rPr>
        <w:t>Подпрограммы,</w:t>
      </w:r>
      <w:r w:rsidRPr="00130DB2">
        <w:rPr>
          <w:rFonts w:ascii="Times New Roman" w:hAnsi="Times New Roman" w:cs="Times New Roman"/>
          <w:sz w:val="28"/>
          <w:szCs w:val="28"/>
        </w:rPr>
        <w:t xml:space="preserve"> описание основных проблем в указанной сфере и прогноз ее развития.</w:t>
      </w:r>
    </w:p>
    <w:p w:rsidR="00A77528" w:rsidRPr="00331255" w:rsidRDefault="00A77528" w:rsidP="00A775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37" w:rsidRPr="00331255" w:rsidRDefault="002F4437" w:rsidP="002F44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«Районный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Дом культуры »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 w:rsidRPr="00331255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внедряет информационные технологии, новые формы работы и творческие программы, ориентируясь на меняющиеся потребности населения. За 2012 г. общее количество проведенных культурно-досуговых мероприятий 364, в том числе 202 для детей до 14 лет, для молодежи – 87. На платной основе 90 мероприятий, посетителей – 3421 человек.</w:t>
      </w:r>
    </w:p>
    <w:p w:rsidR="002F4437" w:rsidRPr="009C6D0A" w:rsidRDefault="002F4437" w:rsidP="002F4437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Основой культурно-досуговой работы являются любительские объединения, коллективы самодеятельного творчества, именно они определяют организационную, творческую составляющую всех мероприятий. В 2012 г. в учреждении культуры функционировало 15клубных формирований, из них для детей до 14 лет – 10, для молодежи – 5, с количеством участников 133, в том числе для детей до 14 лет – 83, для молодежи – 50</w:t>
      </w:r>
    </w:p>
    <w:p w:rsidR="002F4437" w:rsidRPr="009C6D0A" w:rsidRDefault="002F4437" w:rsidP="002F4437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Коллективы Домов культуры наряду с плановыми занятиями провели районные и сельские праздники, такие как: День защитника Отечества, Международный женский день, День народного единства, День Победы, Новогодние представления и другие. Сегодня учреждения культурно-досугового типа являются не только местом отдыха, досуга и коммуникации населения, но и имеют в числе своих главных задач следующее: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поддержка института семьи, особенно молодой;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формирование программ героико-патриотического воспитания молодежи, краеведческих мероприятий;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пропаганда здорового образа жизни и проведение культурно-оздоровительных мероприятий;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работа по сохранению нематериального культурного наследия района, развитие и пропаганда народного песенного и танцевального творчества.</w:t>
      </w:r>
    </w:p>
    <w:p w:rsidR="002F4437" w:rsidRPr="00331255" w:rsidRDefault="002F4437" w:rsidP="002F4437">
      <w:pPr>
        <w:shd w:val="clear" w:color="auto" w:fill="FFFFFF"/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 по развитию культуры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на 2013 год, утвержденным</w:t>
      </w:r>
    </w:p>
    <w:p w:rsidR="002F4437" w:rsidRPr="00331255" w:rsidRDefault="002F4437" w:rsidP="002F4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постановлением  администрации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муниципального района, проведено около 40 районных культурно-массовых мероприятий.</w:t>
      </w:r>
    </w:p>
    <w:p w:rsidR="002F4437" w:rsidRPr="00FC68EA" w:rsidRDefault="002F4437" w:rsidP="002F4437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EA">
        <w:rPr>
          <w:rFonts w:ascii="Times New Roman" w:hAnsi="Times New Roman" w:cs="Times New Roman"/>
          <w:sz w:val="28"/>
          <w:szCs w:val="28"/>
        </w:rPr>
        <w:t xml:space="preserve">В муниципальном бюджетном учреждении культуры «Районный </w:t>
      </w:r>
      <w:proofErr w:type="spellStart"/>
      <w:r w:rsidRPr="00FC68EA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FC68EA">
        <w:rPr>
          <w:rFonts w:ascii="Times New Roman" w:hAnsi="Times New Roman" w:cs="Times New Roman"/>
          <w:sz w:val="28"/>
          <w:szCs w:val="28"/>
        </w:rPr>
        <w:t xml:space="preserve"> Дом культуры» действует киноустановка. За 2012 год проведено 26 киносеансов для детей, которые посетили около 1000 зрителей.</w:t>
      </w:r>
    </w:p>
    <w:p w:rsidR="002F4437" w:rsidRPr="00331255" w:rsidRDefault="002F4437" w:rsidP="00D237C1">
      <w:pPr>
        <w:spacing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Серьезной проблемой остается состояние материально технической  базы, здания учреждения культуры –районный ДК и ДК п. Ямки-  требует капитального ремонта.   </w:t>
      </w:r>
      <w:r w:rsidRPr="00331255">
        <w:rPr>
          <w:rFonts w:ascii="Times New Roman" w:hAnsi="Times New Roman" w:cs="Times New Roman"/>
          <w:spacing w:val="-2"/>
          <w:sz w:val="28"/>
          <w:szCs w:val="28"/>
        </w:rPr>
        <w:t xml:space="preserve">Потребность средств в соответствии с составленными проектно-сметными документациями составляет около 5,5 млн. руб. Сумма необходимая на обновление оборудования и основных средств – 1,6 млн. руб. </w:t>
      </w:r>
    </w:p>
    <w:p w:rsidR="002F4437" w:rsidRDefault="002F4437" w:rsidP="002F4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20DB">
        <w:rPr>
          <w:rFonts w:ascii="Times New Roman" w:hAnsi="Times New Roman" w:cs="Times New Roman"/>
          <w:sz w:val="28"/>
          <w:szCs w:val="28"/>
        </w:rPr>
        <w:t xml:space="preserve">Раздел 2. Приоритеты   реализуемой политики в сфере реализации </w:t>
      </w:r>
      <w:r w:rsidR="007E4BC5">
        <w:rPr>
          <w:rFonts w:ascii="Times New Roman" w:hAnsi="Times New Roman" w:cs="Times New Roman"/>
          <w:sz w:val="28"/>
          <w:szCs w:val="28"/>
        </w:rPr>
        <w:t>П</w:t>
      </w:r>
      <w:r w:rsidR="00FA1704">
        <w:rPr>
          <w:rFonts w:ascii="Times New Roman" w:hAnsi="Times New Roman" w:cs="Times New Roman"/>
          <w:sz w:val="28"/>
          <w:szCs w:val="28"/>
        </w:rPr>
        <w:t xml:space="preserve">одпрограмм, </w:t>
      </w:r>
      <w:r w:rsidRPr="003D20DB">
        <w:rPr>
          <w:rFonts w:ascii="Times New Roman" w:hAnsi="Times New Roman" w:cs="Times New Roman"/>
          <w:sz w:val="28"/>
          <w:szCs w:val="28"/>
        </w:rPr>
        <w:t xml:space="preserve"> цели, задачи, целевые индикаторы и показатели </w:t>
      </w:r>
      <w:r w:rsidR="00FA1704">
        <w:rPr>
          <w:rFonts w:ascii="Times New Roman" w:hAnsi="Times New Roman" w:cs="Times New Roman"/>
          <w:sz w:val="28"/>
          <w:szCs w:val="28"/>
        </w:rPr>
        <w:t>П</w:t>
      </w:r>
      <w:r w:rsidRPr="003D20DB">
        <w:rPr>
          <w:rFonts w:ascii="Times New Roman" w:hAnsi="Times New Roman" w:cs="Times New Roman"/>
          <w:sz w:val="28"/>
          <w:szCs w:val="28"/>
        </w:rPr>
        <w:t xml:space="preserve">одпрограммы, описание ожидаемых конечных результатов </w:t>
      </w:r>
      <w:r w:rsidR="00FA1704">
        <w:rPr>
          <w:rFonts w:ascii="Times New Roman" w:hAnsi="Times New Roman" w:cs="Times New Roman"/>
          <w:sz w:val="28"/>
          <w:szCs w:val="28"/>
        </w:rPr>
        <w:t>П</w:t>
      </w:r>
      <w:r w:rsidRPr="003D20DB">
        <w:rPr>
          <w:rFonts w:ascii="Times New Roman" w:hAnsi="Times New Roman" w:cs="Times New Roman"/>
          <w:sz w:val="28"/>
          <w:szCs w:val="28"/>
        </w:rPr>
        <w:t>одпрограммы и сроки ее реализации.</w:t>
      </w:r>
    </w:p>
    <w:p w:rsidR="003D20DB" w:rsidRPr="003D20DB" w:rsidRDefault="003D20DB" w:rsidP="002F4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939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lastRenderedPageBreak/>
        <w:t xml:space="preserve">1. Цель </w:t>
      </w:r>
      <w:r w:rsidR="00490672">
        <w:rPr>
          <w:rFonts w:ascii="Times New Roman" w:hAnsi="Times New Roman" w:cs="Times New Roman"/>
          <w:sz w:val="28"/>
          <w:szCs w:val="28"/>
        </w:rPr>
        <w:t>П</w:t>
      </w:r>
      <w:r w:rsidRPr="00331255">
        <w:rPr>
          <w:rFonts w:ascii="Times New Roman" w:hAnsi="Times New Roman" w:cs="Times New Roman"/>
          <w:sz w:val="28"/>
          <w:szCs w:val="28"/>
        </w:rPr>
        <w:t>одпрограммы:  Организация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ремеслам.</w:t>
      </w:r>
    </w:p>
    <w:p w:rsidR="002F4437" w:rsidRPr="003D20DB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0DB">
        <w:rPr>
          <w:rFonts w:ascii="Times New Roman" w:hAnsi="Times New Roman" w:cs="Times New Roman"/>
          <w:sz w:val="28"/>
          <w:szCs w:val="28"/>
        </w:rPr>
        <w:t xml:space="preserve">2.Задачами </w:t>
      </w:r>
      <w:r w:rsidR="00490672">
        <w:rPr>
          <w:rFonts w:ascii="Times New Roman" w:hAnsi="Times New Roman" w:cs="Times New Roman"/>
          <w:sz w:val="28"/>
          <w:szCs w:val="28"/>
        </w:rPr>
        <w:t>П</w:t>
      </w:r>
      <w:r w:rsidRPr="003D20DB">
        <w:rPr>
          <w:rFonts w:ascii="Times New Roman" w:hAnsi="Times New Roman" w:cs="Times New Roman"/>
          <w:sz w:val="28"/>
          <w:szCs w:val="28"/>
        </w:rPr>
        <w:t xml:space="preserve">одпрограммы являются: </w:t>
      </w:r>
    </w:p>
    <w:p w:rsidR="002F4437" w:rsidRPr="00331255" w:rsidRDefault="002F4437" w:rsidP="003D20DB">
      <w:pPr>
        <w:pStyle w:val="a4"/>
        <w:ind w:firstLine="0"/>
        <w:jc w:val="both"/>
        <w:rPr>
          <w:sz w:val="28"/>
          <w:szCs w:val="28"/>
        </w:rPr>
      </w:pPr>
      <w:r w:rsidRPr="00331255">
        <w:rPr>
          <w:sz w:val="28"/>
          <w:szCs w:val="28"/>
        </w:rPr>
        <w:t>- организация обеспечения творческой деятельности населения.</w:t>
      </w:r>
    </w:p>
    <w:p w:rsidR="002F4437" w:rsidRDefault="002F4437" w:rsidP="003D20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>- проведение фестивалей, выставок, смотров, конкурсов и      иных зрелищных мероприятий силами учреждения.</w:t>
      </w:r>
    </w:p>
    <w:p w:rsidR="002F4437" w:rsidRDefault="002F4437" w:rsidP="000C48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D6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№1 к муниципальной программе </w:t>
      </w:r>
      <w:proofErr w:type="spellStart"/>
      <w:r w:rsidR="0049067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490672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0C487F" w:rsidRPr="00331255" w:rsidRDefault="000C487F" w:rsidP="000C48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753B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 xml:space="preserve">Раздел 3 Характеристика основных мероприятий </w:t>
      </w:r>
      <w:r w:rsidR="00490672">
        <w:rPr>
          <w:rFonts w:ascii="Times New Roman" w:hAnsi="Times New Roman" w:cs="Times New Roman"/>
          <w:sz w:val="28"/>
          <w:szCs w:val="28"/>
        </w:rPr>
        <w:t>П</w:t>
      </w:r>
      <w:r w:rsidRPr="00FA6939">
        <w:rPr>
          <w:rFonts w:ascii="Times New Roman" w:hAnsi="Times New Roman" w:cs="Times New Roman"/>
          <w:sz w:val="28"/>
          <w:szCs w:val="28"/>
        </w:rPr>
        <w:t>одпрограммы</w:t>
      </w:r>
      <w:r w:rsidR="00490672">
        <w:rPr>
          <w:rFonts w:ascii="Times New Roman" w:hAnsi="Times New Roman" w:cs="Times New Roman"/>
          <w:sz w:val="28"/>
          <w:szCs w:val="28"/>
        </w:rPr>
        <w:t>.</w:t>
      </w:r>
    </w:p>
    <w:p w:rsidR="002F4437" w:rsidRPr="00331255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7C1" w:rsidRDefault="002F4437" w:rsidP="00D237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ab/>
        <w:t>Основным мероприятием Подпрограммы  является обеспечение деятельности учреждений (оказание услуг) в сфере культуры</w:t>
      </w:r>
      <w:r>
        <w:rPr>
          <w:rFonts w:ascii="Times New Roman" w:hAnsi="Times New Roman" w:cs="Times New Roman"/>
          <w:sz w:val="28"/>
          <w:szCs w:val="28"/>
        </w:rPr>
        <w:t xml:space="preserve"> и кинематографии</w:t>
      </w:r>
      <w:r w:rsidRPr="00331255">
        <w:rPr>
          <w:rFonts w:ascii="Times New Roman" w:hAnsi="Times New Roman" w:cs="Times New Roman"/>
          <w:sz w:val="28"/>
          <w:szCs w:val="28"/>
        </w:rPr>
        <w:t>, которое включает в себя:</w:t>
      </w:r>
    </w:p>
    <w:p w:rsidR="002F4437" w:rsidRPr="00D237C1" w:rsidRDefault="002F4437" w:rsidP="00D237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7C1">
        <w:rPr>
          <w:rFonts w:ascii="Times New Roman" w:hAnsi="Times New Roman" w:cs="Times New Roman"/>
          <w:sz w:val="28"/>
          <w:szCs w:val="28"/>
        </w:rPr>
        <w:t>1.Организация обеспечения творческой деятельности населения.</w:t>
      </w:r>
    </w:p>
    <w:p w:rsidR="002F4437" w:rsidRDefault="002F4437" w:rsidP="00B8189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>2.Проведение фестивалей, выставок, смотров, конкурсов и      иных зрелищных мероприятий силами учреждения.</w:t>
      </w:r>
    </w:p>
    <w:p w:rsidR="00B81893" w:rsidRDefault="002F4437" w:rsidP="00B81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DC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06DC">
        <w:rPr>
          <w:rFonts w:ascii="Times New Roman" w:hAnsi="Times New Roman" w:cs="Times New Roman"/>
          <w:sz w:val="28"/>
          <w:szCs w:val="28"/>
        </w:rPr>
        <w:t xml:space="preserve">  с указанием сроков их реализации и ожидаемых результатов приведен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753B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proofErr w:type="spellStart"/>
      <w:r w:rsidR="003475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4753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3475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4753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34753B" w:rsidRPr="00331255" w:rsidRDefault="0034753B" w:rsidP="00B81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437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>Раздел 4. Информация об участии муниципальных образований, муниципальных унитарных предприятий, общественных, и иных организаций в реализации подпрограммы.</w:t>
      </w:r>
    </w:p>
    <w:p w:rsidR="00FA6939" w:rsidRPr="00FA6939" w:rsidRDefault="00FA6939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437" w:rsidRPr="00D34801" w:rsidRDefault="002F4437" w:rsidP="002F443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ab/>
      </w:r>
      <w:r w:rsidRPr="00D34801">
        <w:rPr>
          <w:rFonts w:ascii="Times New Roman" w:hAnsi="Times New Roman" w:cs="Times New Roman"/>
          <w:sz w:val="28"/>
          <w:szCs w:val="28"/>
        </w:rPr>
        <w:t xml:space="preserve">Участие муниципальных образований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внебюджетных фондов, муниципальных унитарных предприятий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и иных организаций в реализации Программы не предусмотрено.</w:t>
      </w:r>
    </w:p>
    <w:p w:rsidR="002F4437" w:rsidRPr="00D34801" w:rsidRDefault="002F4437" w:rsidP="002F443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F4437" w:rsidRPr="00FA6939" w:rsidRDefault="002F4437" w:rsidP="00FA693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 xml:space="preserve">Раздел 5. Ресурсное обеспечение </w:t>
      </w:r>
      <w:r w:rsidR="0034753B">
        <w:rPr>
          <w:rFonts w:ascii="Times New Roman" w:hAnsi="Times New Roman" w:cs="Times New Roman"/>
          <w:sz w:val="28"/>
          <w:szCs w:val="28"/>
        </w:rPr>
        <w:t>П</w:t>
      </w:r>
      <w:r w:rsidRPr="00FA6939">
        <w:rPr>
          <w:rFonts w:ascii="Times New Roman" w:hAnsi="Times New Roman" w:cs="Times New Roman"/>
          <w:sz w:val="28"/>
          <w:szCs w:val="28"/>
        </w:rPr>
        <w:t>одпрограммы</w:t>
      </w:r>
      <w:r w:rsidR="0034753B">
        <w:rPr>
          <w:rFonts w:ascii="Times New Roman" w:hAnsi="Times New Roman" w:cs="Times New Roman"/>
          <w:sz w:val="28"/>
          <w:szCs w:val="28"/>
        </w:rPr>
        <w:t>.</w:t>
      </w:r>
    </w:p>
    <w:p w:rsidR="002F4437" w:rsidRPr="00FA6939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437" w:rsidRDefault="002F4437" w:rsidP="002F44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подпрограммы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3475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4753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 w:rsidRPr="001E5CFD"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4462AE" w:rsidRDefault="004462AE"/>
    <w:sectPr w:rsidR="004462AE" w:rsidSect="00EE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F4437"/>
    <w:rsid w:val="000C487F"/>
    <w:rsid w:val="00130DB2"/>
    <w:rsid w:val="00195F57"/>
    <w:rsid w:val="00261169"/>
    <w:rsid w:val="002F4437"/>
    <w:rsid w:val="003170E4"/>
    <w:rsid w:val="0034753B"/>
    <w:rsid w:val="003D20DB"/>
    <w:rsid w:val="004462AE"/>
    <w:rsid w:val="00490672"/>
    <w:rsid w:val="00537BEA"/>
    <w:rsid w:val="005A3E06"/>
    <w:rsid w:val="005E5B72"/>
    <w:rsid w:val="007E4BC5"/>
    <w:rsid w:val="00A77528"/>
    <w:rsid w:val="00B81893"/>
    <w:rsid w:val="00BC07E7"/>
    <w:rsid w:val="00BC2F1C"/>
    <w:rsid w:val="00D237C1"/>
    <w:rsid w:val="00DE035E"/>
    <w:rsid w:val="00EE1FCE"/>
    <w:rsid w:val="00FA1704"/>
    <w:rsid w:val="00FA6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2F443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F44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F443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F4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2F443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F44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F443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F44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</cp:lastModifiedBy>
  <cp:revision>22</cp:revision>
  <dcterms:created xsi:type="dcterms:W3CDTF">2013-10-31T12:47:00Z</dcterms:created>
  <dcterms:modified xsi:type="dcterms:W3CDTF">2014-10-01T17:51:00Z</dcterms:modified>
</cp:coreProperties>
</file>